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517274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517274" w:rsidRDefault="00A03DE5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274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17274" w:rsidRDefault="00A03DE5">
            <w:pPr>
              <w:pStyle w:val="ConsPlusTitlePage0"/>
              <w:jc w:val="center"/>
            </w:pPr>
            <w:r>
              <w:rPr>
                <w:sz w:val="48"/>
              </w:rPr>
              <w:t>Форма: Должностная инструкция главного инженера проекта (специалиста по организации архитектурно-строительного проектирования) (профессиональный стандарт "Специалист по организации архитектурно-строительного проектирования")</w:t>
            </w:r>
            <w:r>
              <w:rPr>
                <w:sz w:val="48"/>
              </w:rPr>
              <w:br/>
              <w:t xml:space="preserve">(Подготовлен для системы </w:t>
            </w:r>
            <w:proofErr w:type="spellStart"/>
            <w:r>
              <w:rPr>
                <w:sz w:val="48"/>
              </w:rPr>
              <w:t>КонсультантПлюс</w:t>
            </w:r>
            <w:proofErr w:type="spellEnd"/>
            <w:r>
              <w:rPr>
                <w:sz w:val="48"/>
              </w:rPr>
              <w:t>, 2025)</w:t>
            </w:r>
          </w:p>
        </w:tc>
      </w:tr>
      <w:tr w:rsidR="00517274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17274" w:rsidRDefault="00A03DE5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21.04.2025</w:t>
            </w:r>
            <w:r>
              <w:rPr>
                <w:sz w:val="28"/>
              </w:rPr>
              <w:br/>
              <w:t> </w:t>
            </w:r>
          </w:p>
        </w:tc>
      </w:tr>
    </w:tbl>
    <w:p w:rsidR="00517274" w:rsidRDefault="00517274">
      <w:pPr>
        <w:pStyle w:val="ConsPlusNormal0"/>
        <w:sectPr w:rsidR="00517274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517274" w:rsidRDefault="00517274">
      <w:pPr>
        <w:pStyle w:val="ConsPlusNormal0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1727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274" w:rsidRDefault="0051727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274" w:rsidRDefault="0051727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7274" w:rsidRDefault="00A03DE5">
            <w:pPr>
              <w:pStyle w:val="ConsPlusNormal0"/>
              <w:jc w:val="right"/>
            </w:pPr>
            <w:r>
              <w:rPr>
                <w:b/>
                <w:color w:val="392C69"/>
              </w:rPr>
              <w:t>Актуально на 21.04.2025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274" w:rsidRDefault="00517274">
            <w:pPr>
              <w:pStyle w:val="ConsPlusNormal0"/>
            </w:pPr>
          </w:p>
        </w:tc>
      </w:tr>
    </w:tbl>
    <w:p w:rsidR="00517274" w:rsidRDefault="0051727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1727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274" w:rsidRDefault="0051727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274" w:rsidRDefault="0051727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7274" w:rsidRDefault="00A03DE5">
            <w:pPr>
              <w:pStyle w:val="ConsPlusNormal0"/>
              <w:jc w:val="both"/>
            </w:pPr>
            <w:proofErr w:type="gramStart"/>
            <w:r>
              <w:rPr>
                <w:color w:val="392C69"/>
              </w:rPr>
              <w:t>См</w:t>
            </w:r>
            <w:proofErr w:type="gramEnd"/>
            <w:r>
              <w:rPr>
                <w:color w:val="392C69"/>
              </w:rPr>
              <w:t>.:</w:t>
            </w:r>
          </w:p>
          <w:p w:rsidR="00517274" w:rsidRDefault="00A03DE5">
            <w:pPr>
              <w:pStyle w:val="ConsPlusNormal0"/>
              <w:jc w:val="both"/>
            </w:pPr>
            <w:r>
              <w:rPr>
                <w:color w:val="392C69"/>
              </w:rPr>
              <w:t xml:space="preserve">Путеводитель по кадровым вопросам. </w:t>
            </w:r>
            <w:hyperlink r:id="rId10" w:tooltip="Ссылка на КонсультантПлюс">
              <w:r>
                <w:rPr>
                  <w:color w:val="0000FF"/>
                </w:rPr>
                <w:t>Образцы должностных инструкций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274" w:rsidRDefault="00517274">
            <w:pPr>
              <w:pStyle w:val="ConsPlusNormal0"/>
            </w:pPr>
          </w:p>
        </w:tc>
      </w:tr>
    </w:tbl>
    <w:p w:rsidR="00517274" w:rsidRDefault="00517274">
      <w:pPr>
        <w:pStyle w:val="ConsPlusNormal0"/>
        <w:spacing w:after="1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2"/>
        <w:gridCol w:w="1993"/>
        <w:gridCol w:w="454"/>
        <w:gridCol w:w="1322"/>
        <w:gridCol w:w="373"/>
        <w:gridCol w:w="2665"/>
      </w:tblGrid>
      <w:tr w:rsidR="00517274"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274" w:rsidRDefault="00517274">
            <w:pPr>
              <w:pStyle w:val="ConsPlusNormal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17274" w:rsidRDefault="00517274">
            <w:pPr>
              <w:pStyle w:val="ConsPlusNormal0"/>
            </w:pPr>
          </w:p>
        </w:tc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7274" w:rsidRDefault="00517274">
            <w:pPr>
              <w:pStyle w:val="ConsPlusNormal0"/>
            </w:pPr>
          </w:p>
        </w:tc>
      </w:tr>
      <w:tr w:rsidR="00517274">
        <w:tc>
          <w:tcPr>
            <w:tcW w:w="41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274" w:rsidRDefault="00A03DE5">
            <w:pPr>
              <w:pStyle w:val="ConsPlusNormal0"/>
              <w:jc w:val="center"/>
            </w:pPr>
            <w:r>
              <w:t>(наименование организации)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17274" w:rsidRDefault="00517274">
            <w:pPr>
              <w:pStyle w:val="ConsPlusNormal0"/>
            </w:pPr>
          </w:p>
        </w:tc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7274" w:rsidRDefault="00517274">
            <w:pPr>
              <w:pStyle w:val="ConsPlusNormal0"/>
            </w:pPr>
          </w:p>
        </w:tc>
      </w:tr>
      <w:tr w:rsidR="00517274"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274" w:rsidRDefault="00517274">
            <w:pPr>
              <w:pStyle w:val="ConsPlusNormal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17274" w:rsidRDefault="00517274">
            <w:pPr>
              <w:pStyle w:val="ConsPlusNormal0"/>
            </w:pPr>
          </w:p>
        </w:tc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7274" w:rsidRDefault="00A03DE5">
            <w:pPr>
              <w:pStyle w:val="ConsPlusNormal0"/>
              <w:jc w:val="both"/>
            </w:pPr>
            <w:r>
              <w:t>УТВЕРЖДАЮ</w:t>
            </w:r>
          </w:p>
        </w:tc>
      </w:tr>
      <w:tr w:rsidR="00517274"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274" w:rsidRDefault="00C66670">
            <w:pPr>
              <w:pStyle w:val="ConsPlusNormal0"/>
              <w:jc w:val="center"/>
            </w:pPr>
            <w:hyperlink r:id="rId11" w:tooltip="Приказ Минтруда России от 21.04.2022 N 228н &quot;Об утверждении профессионального стандарта &quot;Специалист по организации архитектурно-строительного проектирования&quot; (Зарегистрировано в Минюсте России 24.05.2022 N 68568) {КонсультантПлюс}">
              <w:r w:rsidR="00A03DE5">
                <w:rPr>
                  <w:color w:val="0000FF"/>
                </w:rPr>
                <w:t>ДОЛЖНОСТНАЯ ИНСТРУКЦИЯ</w:t>
              </w:r>
            </w:hyperlink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17274" w:rsidRDefault="00517274">
            <w:pPr>
              <w:pStyle w:val="ConsPlusNormal0"/>
            </w:pP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274" w:rsidRDefault="00517274">
            <w:pPr>
              <w:pStyle w:val="ConsPlusNormal0"/>
            </w:pPr>
          </w:p>
        </w:tc>
      </w:tr>
      <w:tr w:rsidR="00517274"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274" w:rsidRDefault="00517274">
            <w:pPr>
              <w:pStyle w:val="ConsPlusNormal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17274" w:rsidRDefault="00517274">
            <w:pPr>
              <w:pStyle w:val="ConsPlusNormal0"/>
            </w:pP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274" w:rsidRDefault="00A03DE5">
            <w:pPr>
              <w:pStyle w:val="ConsPlusNormal0"/>
              <w:jc w:val="center"/>
            </w:pPr>
            <w:r>
              <w:t>(наименование должности)</w:t>
            </w:r>
          </w:p>
        </w:tc>
      </w:tr>
      <w:tr w:rsidR="00517274"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517274" w:rsidRDefault="00A03DE5">
            <w:pPr>
              <w:pStyle w:val="ConsPlusNormal0"/>
              <w:jc w:val="both"/>
            </w:pPr>
            <w:r>
              <w:t>00.00.0000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517274" w:rsidRDefault="00A03DE5">
            <w:pPr>
              <w:pStyle w:val="ConsPlusNormal0"/>
              <w:jc w:val="right"/>
            </w:pPr>
            <w:r>
              <w:t>N 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17274" w:rsidRDefault="00517274">
            <w:pPr>
              <w:pStyle w:val="ConsPlusNormal0"/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274" w:rsidRDefault="00517274">
            <w:pPr>
              <w:pStyle w:val="ConsPlusNormal0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517274" w:rsidRDefault="00517274">
            <w:pPr>
              <w:pStyle w:val="ConsPlusNormal0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274" w:rsidRDefault="00517274">
            <w:pPr>
              <w:pStyle w:val="ConsPlusNormal0"/>
            </w:pPr>
          </w:p>
        </w:tc>
      </w:tr>
      <w:tr w:rsidR="00517274"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274" w:rsidRDefault="00517274">
            <w:pPr>
              <w:pStyle w:val="ConsPlusNormal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17274" w:rsidRDefault="00517274">
            <w:pPr>
              <w:pStyle w:val="ConsPlusNormal0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274" w:rsidRDefault="00A03DE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517274" w:rsidRDefault="00517274">
            <w:pPr>
              <w:pStyle w:val="ConsPlusNormal0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274" w:rsidRDefault="00A03DE5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517274"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274" w:rsidRDefault="00A03DE5">
            <w:pPr>
              <w:pStyle w:val="ConsPlusNormal0"/>
              <w:jc w:val="center"/>
            </w:pPr>
            <w:r>
              <w:t>Главного инженера проекта (специалиста по организации архитектурно-строительного проектирования)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17274" w:rsidRDefault="00517274">
            <w:pPr>
              <w:pStyle w:val="ConsPlusNormal0"/>
            </w:pPr>
          </w:p>
        </w:tc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7274" w:rsidRDefault="00A03DE5">
            <w:pPr>
              <w:pStyle w:val="ConsPlusNormal0"/>
              <w:jc w:val="both"/>
            </w:pPr>
            <w:r>
              <w:t>00.00.0000</w:t>
            </w:r>
          </w:p>
        </w:tc>
      </w:tr>
    </w:tbl>
    <w:p w:rsidR="00517274" w:rsidRDefault="00517274">
      <w:pPr>
        <w:pStyle w:val="ConsPlusNormal0"/>
        <w:ind w:firstLine="540"/>
        <w:jc w:val="both"/>
      </w:pPr>
    </w:p>
    <w:p w:rsidR="00517274" w:rsidRDefault="00A03DE5">
      <w:pPr>
        <w:pStyle w:val="ConsPlusNormal0"/>
        <w:jc w:val="center"/>
        <w:outlineLvl w:val="0"/>
      </w:pPr>
      <w:r>
        <w:t>1. Общие положения</w:t>
      </w:r>
    </w:p>
    <w:p w:rsidR="00517274" w:rsidRDefault="00517274">
      <w:pPr>
        <w:pStyle w:val="ConsPlusNormal0"/>
        <w:ind w:firstLine="540"/>
        <w:jc w:val="both"/>
      </w:pPr>
    </w:p>
    <w:p w:rsidR="00517274" w:rsidRDefault="00A03DE5">
      <w:pPr>
        <w:pStyle w:val="ConsPlusNormal0"/>
        <w:ind w:firstLine="540"/>
        <w:jc w:val="both"/>
      </w:pPr>
      <w:r>
        <w:t>1.1. Главный инженер проекта (специалист по организации архитектурно-строительного проектирования) относится к категории руководителей.</w:t>
      </w:r>
    </w:p>
    <w:p w:rsidR="00517274" w:rsidRDefault="00A03DE5">
      <w:pPr>
        <w:pStyle w:val="ConsPlusNormal0"/>
        <w:spacing w:before="240"/>
        <w:ind w:firstLine="540"/>
        <w:jc w:val="both"/>
      </w:pPr>
      <w:bookmarkStart w:id="1" w:name="P37"/>
      <w:bookmarkEnd w:id="1"/>
      <w:r>
        <w:t>1.2. Для работы главным инженером проекта (специалистом по организации архитектурно-строительного проектирования) принимается лицо: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1) имеющее высшее образование по специальности или направлению подготовки в области строительства (рекомендуется дополнительное профессиональное образование - программы повышения квалификации в области архитектурно-строительного проектирования руководителей и специалистов, осуществляемое не реже одного раза в 5 лет);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2) прошедшее не реже одного раза в 5 лет независимую оценку квалификации;</w:t>
      </w:r>
    </w:p>
    <w:p w:rsidR="00517274" w:rsidRDefault="00A03DE5">
      <w:pPr>
        <w:pStyle w:val="ConsPlusNormal0"/>
        <w:spacing w:before="240"/>
        <w:ind w:firstLine="540"/>
        <w:jc w:val="both"/>
      </w:pPr>
      <w:proofErr w:type="gramStart"/>
      <w:r>
        <w:t>3) имеющее опыт работы не менее 10 лет в области строительства, в том числе не менее трех лет в организациях, осуществляющих подготовку проектной документации, на инженерных должностях или не менее пяти лет в области строительства, в том числе не менее трех лет в организациях, осуществляющих подготовку проектной документации, на инженерных должностях при прохождении независимой оценки квалификации.</w:t>
      </w:r>
      <w:proofErr w:type="gramEnd"/>
    </w:p>
    <w:p w:rsidR="00517274" w:rsidRDefault="00A03DE5">
      <w:pPr>
        <w:pStyle w:val="ConsPlusNormal0"/>
        <w:spacing w:before="240"/>
        <w:ind w:firstLine="540"/>
        <w:jc w:val="both"/>
      </w:pPr>
      <w:r>
        <w:t xml:space="preserve">1.3. К работе, указанной в </w:t>
      </w:r>
      <w:hyperlink w:anchor="P37" w:tooltip="1.2. Для работы главным инженером проекта (специалистом по организации архитектурно-строительного проектирования) принимается лицо:">
        <w:r>
          <w:rPr>
            <w:color w:val="0000FF"/>
          </w:rPr>
          <w:t>п. 1.2</w:t>
        </w:r>
      </w:hyperlink>
      <w:r>
        <w:t xml:space="preserve"> настоящей инструкции, допускается лицо, прошедшее </w:t>
      </w:r>
      <w:r>
        <w:lastRenderedPageBreak/>
        <w:t>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(обследования).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1.4. Главный инженер проекта (специалист по организации архитектурно-строительного проектирования) должен знать: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1) нормативные правовые акты и документы системы технического регулирования и стандартизации в сфере градостроительной деятельности;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2) перечень исходных данных и условий для подготовки проектной документации;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3) систему проектной документации для строительства;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4) основные требования к проектной и рабочей документации;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5) порядок согласования, структуру и форму технического задания на проектирование объекта капитального строительства;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6) классификацию объектов капитального строительства по их назначению и функционально-технологическим особенностям;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7) нормы времени на разработку проектной, рабочей документации для объектов капитального строительства (строительство, реконструкция, капитальный ремонт);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8) нормируемые удельные показатели по проектируемым объектам капитального строительства (строительство, реконструкция, капитальный ремонт);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9) порядок подготовки и правила оформления договора на проектные работы;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10) порядок согласования с заказчиком и реализации научно-технического сопровождения, мониторинга технического состояния, научно-исследовательских и опытно-конструкторских работ, внесения в них изменений;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11) порядок согласования с заказчиком и подготовки предложений по составу и содержанию технического задания на разработку специальных технических условий;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12) требования нормативных правовых актов и документов системы технического регулирования и стандартизации в сфере градостроительной деятельности;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13) правила разработки и оформления технической документации в текстовой и графической формах и в форме информационной модели объекта капитального строительства;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14) цели, задачи и принципы формирования и ведения информационной модели объекта капитального строительства;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15) принципы, алгоритмы и стандарты применения программных и технических сре</w:t>
      </w:r>
      <w:proofErr w:type="gramStart"/>
      <w:r>
        <w:t>дств пр</w:t>
      </w:r>
      <w:proofErr w:type="gramEnd"/>
      <w:r>
        <w:t>и формировании и ведении информационной модели объекта капитального строительства;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16) принципы и правила ведения переговоров и деловой переписки;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lastRenderedPageBreak/>
        <w:t>17) правила и стандарты системы контроля (менеджмента) качества проектной организации;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18) состав разделов проектной документации и требования к их содержанию;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19) требования к квалификации разработчиков разделов проектной документации;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20) порядок и правила составления и оформления графиков проектирования;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21) порядок и правила формирования предложений по составу разработчиков разделов проектной документации;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22) порядок и способы распределения заданий между разработчиками по разделам и частям проектной и рабочей документации;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23) порядок привлечения субподрядных организаций к проектированию объектов капитального строительства;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24) порядок формирования заданий субподрядным организациям на проектирование объектов капитального строительства;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25) стандарты делопроизводства (классификация документов, порядок оформления, регистрации);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26) уровни детализации информационной модели объекта капитального строительства;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27) правила и стандарты системы контроля (менеджмента) качества проектной организации;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28) требования технического регламента о безопасности зданий и сооружений;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29) порядок контроля соответствия разработки проектной документации установленному графику, условиям договора, требованиям нормативных правовых актов и документов системы технического регулирования в градостроительной деятельности;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 xml:space="preserve">30) требования к порядку проведения </w:t>
      </w:r>
      <w:proofErr w:type="spellStart"/>
      <w:r>
        <w:t>нормоконтроля</w:t>
      </w:r>
      <w:proofErr w:type="spellEnd"/>
      <w:r>
        <w:t xml:space="preserve"> проектной и рабочей документации;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31) порядок и правила прохождения экспертизы проектной документации объекта капитального строительства;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32) порядок внесения изменений в проектную документацию по результатам прохождения экспертизы проектной документации;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33) порядок подготовки и удостоверения справки с описанием изменений, внесенных в проектную документацию на основании отрицательного заключения экспертизы проектной документации;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34) методики контроля технического уровня принимаемых проектных, градостроительных и архитектурно-</w:t>
      </w:r>
      <w:proofErr w:type="gramStart"/>
      <w:r>
        <w:t>планировочных решений</w:t>
      </w:r>
      <w:proofErr w:type="gramEnd"/>
      <w:r>
        <w:t>, а также их экономической обоснованности;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 xml:space="preserve">35) порядок контроля соответствия разработки рабочей документации проектной </w:t>
      </w:r>
      <w:r>
        <w:lastRenderedPageBreak/>
        <w:t>документации, заданию на проектирование, выданным техническим условиям, требованиям нормативных правовых актов и документов системы технического регулирования и стандартизации в сфере градостроительной деятельности;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36) порядок внесения изменений в проектную и рабочую документацию, связанных с введением в действие новых нормативных правовых актов и документов системы технического регулирования и стандартизации в сфере градостроительной деятельности, или с учетом фактического состояния строительства;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37) правила и стандарты системы контроля (менеджмента) качества проектной организации;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38) принципы работы в специализированных программных комплексах в области градостроительной деятельности;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39) цели, задачи и принципы информационного моделирования объекта капитального строительства;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 xml:space="preserve">40) стандарты и своды </w:t>
      </w:r>
      <w:proofErr w:type="gramStart"/>
      <w:r>
        <w:t>правил разработки информационных моделей объекта капитального строительства</w:t>
      </w:r>
      <w:proofErr w:type="gramEnd"/>
      <w:r>
        <w:t>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41) принципы коллективной работы над информационной моделью объекта капитального строительства в среде общих данных;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42) принципы работы в среде общих данных;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43) методы проверки и оптимизации объема данных информационной модели для размещения в среде общих данных;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 xml:space="preserve">44) методы </w:t>
      </w:r>
      <w:proofErr w:type="gramStart"/>
      <w:r>
        <w:t>контроля качества информационной модели объекта капитального строительства</w:t>
      </w:r>
      <w:proofErr w:type="gramEnd"/>
      <w:r>
        <w:t>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45) функциональные возможности программного обеспечения при формировании и ведении информационной модели объекта капитального строительства;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46) инструменты оформления, публикации и выпуска технической документации на основе информационной модели объекта капитального строительства;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47) __________________________________________ (другие требования к необходимым знаниям).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1.5. Главный инженер проекта (специалист по организации архитектурно-строительного проектирования) должен уметь: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1) обосновывать предложения по срокам и стоимости проектирования;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2) устанавливать по согласованию с заказчиком класс и уровень ответственности объекта, идентификационные признаки объекта капитального строительства;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3) определять виды и типы строительства;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lastRenderedPageBreak/>
        <w:t>4) обосновывать необходимость сноса или сохранения зданий, сооружений, вырубки или сохранения зеленых насаждений, а также переноса инженерных сетей и коммуникаций;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5) определять перечень необходимых технических условий на присоединение к сетям инженерного обеспечения и оценивать достаточность содержащихся в них сведений;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6) определять перечень разделов проектной документации, основных комплектов рабочих чертежей, ссылочных и прилагаемых документов;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7) определять перечень необходимых исходных данных и исходно-разрешительной документации для проектирования в соответствии с характеристиками объекта капитального строительства;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8) определять перечень нормативных правовых актов и документов системы технического регулирования и стандартизации в градостроительной деятельности, необходимых для подготовки проектной документации;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9) анализировать проектные данные, представленные в форме информационной модели объекта капитального строительства;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10) выбирать способы и технику ведения деловых переговоров;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11) определять сроки разработки проектной и рабочей документации в соответствии с установленными нормами времени, характеристиками объекта капитального строительства и исходными данными на проектирование;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12) определять состав разработчиков проектной и рабочей документации;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13) определять перечень и состав заданий на проектирование по разделам и частям проектной и рабочей документации;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14) выявлять необходимость привлечения субподрядных проектных организаций и определять состав заданий на выполнение поручаемых им работ;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15) определять уровень детализации, сроки и этапы формирования и ведения информационной модели объекта капитального строительства;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16) анализировать и выбирать оптимальные проектные решения по объекту капитального строительства;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17) оценивать на патентную чистоту и патентоспособность впервые примененные в проекте или разработанные технологические процессы, оборудование, приборы, конструкции, материалы и изделия;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18) выбирать методики контроля технического уровня принимаемых проектных, градостроительных и архитектурно-</w:t>
      </w:r>
      <w:proofErr w:type="gramStart"/>
      <w:r>
        <w:t>планировочных решений</w:t>
      </w:r>
      <w:proofErr w:type="gramEnd"/>
      <w:r>
        <w:t>, а также их экономической обоснованности;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 xml:space="preserve">19) определять перечень мероприятий по устранению выявленных недостатков в процессе </w:t>
      </w:r>
      <w:r>
        <w:lastRenderedPageBreak/>
        <w:t>проектирования;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20) объединять архитектурно-планировочные, объемно-пространственные, технические решения и экологические требования при выполнении комплекса проектных работ;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21) оценивать соответствие подготовки проектной документации установленному графику, условиям договора, требованиям нормативных правовых актов и документов системы технического регулирования и стандартизации в сфере градостроительной деятельности и технико-экономическим показателям;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22) определять порядок внесения изменений в проектную документацию по результатам проведения экспертизы проектной документации;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23) оценивать соответствие рабочей и проектной документации заданию на проектирование, выданным техническим условиям, требованиям нормативных правовых актов и документов системы технического регулирования и стандартизации в сфере градостроительной деятельности;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24) определять необходимость внесения изменений в проектную и рабочую документацию, связанных с введением в действие новых нормативных правовых актов и документов системы технического регулирования и стандартизации в сфере градостроительной деятельности, или с учетом фактического состояния строительства;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25) оценивать качество проведения авторского надзора в соответствии с требованиями нормативных правовых актов и документов системы технического регулирования и стандартизации в сфере градостроительной деятельности;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26) использовать технологии информационного моделирования при решении специализированных задач на различных этапах жизненного цикла объекта капитального строительства;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27) определять требования к среде общих данных информационной модели объекта капитального строительства;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28) принимать решение о выборе программных и технических сре</w:t>
      </w:r>
      <w:proofErr w:type="gramStart"/>
      <w:r>
        <w:t>дств дл</w:t>
      </w:r>
      <w:proofErr w:type="gramEnd"/>
      <w:r>
        <w:t>я формирования и ведения информационной модели объекта капитального строительства;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29) определять необходимость и порядок внесения актуализированных сведений, документов и материалов в информационную модель объекта капитального строительства;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30) __________________________________________ (другие требования к необходимым умениям).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1.6. Главный инженер проекта (специалист по организации архитектурно-строительного проектирования) руководствуется: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1) ________________________________________________ (наименование учредительного документа);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 xml:space="preserve">2) Положением о ___________________________________ (наименование структурного </w:t>
      </w:r>
      <w:r>
        <w:lastRenderedPageBreak/>
        <w:t>подразделения);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3) настоящей должностной инструкцией;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4) ________________________________________________ (наименования локальных нормативных актов, регламентирующих трудовые функции по должности).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1.7. Главный инженер проекта (специалист по организации архитектурно-строительного проектирования) подчиняется непосредственно _______________________________ (наименование должности руководителя).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1.8. ______________________________________________ (другие общие положения).</w:t>
      </w:r>
    </w:p>
    <w:p w:rsidR="00517274" w:rsidRDefault="00517274">
      <w:pPr>
        <w:pStyle w:val="ConsPlusNormal0"/>
        <w:ind w:firstLine="540"/>
        <w:jc w:val="both"/>
      </w:pPr>
    </w:p>
    <w:p w:rsidR="00517274" w:rsidRDefault="00A03DE5">
      <w:pPr>
        <w:pStyle w:val="ConsPlusNormal0"/>
        <w:jc w:val="center"/>
        <w:outlineLvl w:val="0"/>
      </w:pPr>
      <w:r>
        <w:t>2. Трудовые функции</w:t>
      </w:r>
    </w:p>
    <w:p w:rsidR="00517274" w:rsidRDefault="00517274">
      <w:pPr>
        <w:pStyle w:val="ConsPlusNormal0"/>
        <w:ind w:firstLine="540"/>
        <w:jc w:val="both"/>
      </w:pPr>
    </w:p>
    <w:p w:rsidR="00517274" w:rsidRDefault="00A03DE5">
      <w:pPr>
        <w:pStyle w:val="ConsPlusNormal0"/>
        <w:ind w:firstLine="540"/>
        <w:jc w:val="both"/>
      </w:pPr>
      <w:r>
        <w:t>2.1. Организация архитектурно-строительного проектирования объектов капитального строительства.</w:t>
      </w:r>
    </w:p>
    <w:p w:rsidR="00517274" w:rsidRDefault="00A03DE5">
      <w:pPr>
        <w:pStyle w:val="ConsPlusNormal0"/>
        <w:spacing w:before="240"/>
        <w:ind w:firstLine="540"/>
        <w:jc w:val="both"/>
      </w:pPr>
      <w:bookmarkStart w:id="2" w:name="P132"/>
      <w:bookmarkEnd w:id="2"/>
      <w:r>
        <w:t>2.1.1. Согласование с заказчиками перечня и состава исходно-разрешительной документации на проектирование объектов капитального строительства и подготовка договоров на проектные работы.</w:t>
      </w:r>
    </w:p>
    <w:p w:rsidR="00517274" w:rsidRDefault="00A03DE5">
      <w:pPr>
        <w:pStyle w:val="ConsPlusNormal0"/>
        <w:spacing w:before="240"/>
        <w:ind w:firstLine="540"/>
        <w:jc w:val="both"/>
      </w:pPr>
      <w:bookmarkStart w:id="3" w:name="P133"/>
      <w:bookmarkEnd w:id="3"/>
      <w:r>
        <w:t>2.1.2. Подготовка организационно-распорядительной документации по объектам капитального строительства.</w:t>
      </w:r>
    </w:p>
    <w:p w:rsidR="00517274" w:rsidRDefault="00A03DE5">
      <w:pPr>
        <w:pStyle w:val="ConsPlusNormal0"/>
        <w:spacing w:before="240"/>
        <w:ind w:firstLine="540"/>
        <w:jc w:val="both"/>
      </w:pPr>
      <w:bookmarkStart w:id="4" w:name="P134"/>
      <w:bookmarkEnd w:id="4"/>
      <w:r>
        <w:t>2.1.3. Контроль разработки и выпуска проектной документации, в том числе ее разделов и частей, и рабочей документации, в том числе основных комплектов рабочих чертежей, прилагаемых документов, сметной документации, для объектов капитального строительства.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2.2. __________________________________________ (другие функции).</w:t>
      </w:r>
    </w:p>
    <w:p w:rsidR="00517274" w:rsidRDefault="00517274">
      <w:pPr>
        <w:pStyle w:val="ConsPlusNormal0"/>
        <w:ind w:firstLine="540"/>
        <w:jc w:val="both"/>
      </w:pPr>
    </w:p>
    <w:p w:rsidR="00517274" w:rsidRDefault="00A03DE5">
      <w:pPr>
        <w:pStyle w:val="ConsPlusNormal0"/>
        <w:jc w:val="center"/>
        <w:outlineLvl w:val="0"/>
      </w:pPr>
      <w:r>
        <w:t>3. Должностные обязанности</w:t>
      </w:r>
    </w:p>
    <w:p w:rsidR="00517274" w:rsidRDefault="00517274">
      <w:pPr>
        <w:pStyle w:val="ConsPlusNormal0"/>
        <w:ind w:firstLine="540"/>
        <w:jc w:val="both"/>
      </w:pPr>
    </w:p>
    <w:p w:rsidR="00517274" w:rsidRDefault="00A03DE5">
      <w:pPr>
        <w:pStyle w:val="ConsPlusNormal0"/>
        <w:ind w:firstLine="540"/>
        <w:jc w:val="both"/>
      </w:pPr>
      <w:r>
        <w:t>3.1. Главный инженер проекта (специалист по организации архитектурно-строительного проектирования) исполняет следующие обязанности: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 xml:space="preserve">3.1.1. В рамках трудовой функции, указанной в </w:t>
      </w:r>
      <w:hyperlink w:anchor="P132" w:tooltip="2.1.1. Согласование с заказчиками перечня и состава исходно-разрешительной документации на проектирование объектов капитального строительства и подготовка договоров на проектные работы.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2.1.1 п. 2.1</w:t>
        </w:r>
      </w:hyperlink>
      <w:r>
        <w:t xml:space="preserve"> настоящей должностной инструкции: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1) согласовывает задание на подготовку проектной документации объекта капитального строительства и договора на проектные работы;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2) формирует перечень необходимых технических условий на присоединение к сетям инженерного обеспечения и проверка достаточности содержащихся в них сведений;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3) согласовывает с заказчиком технические задания и программы инженерных изысканий, внесение в них изменений;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 xml:space="preserve">4) согласовывает с заказчиком технические задания и программы научно-технического </w:t>
      </w:r>
      <w:r>
        <w:lastRenderedPageBreak/>
        <w:t>сопровождения, мониторинг технического состояния, научно-исследовательские и опытно-конструкторские работы, вносит в них изменения;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5) подготавливает предложения по составу и содержанию технического задания на разработку специальных технических условий;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6) контролирует своевременность и полноту предоставления заказчиком исходных данных для проектирования объекта капитального строительства;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7) формирует перечень нормативных правовых актов и документов системы технического регулирования в градостроительной деятельности, применяемых при подготовке проектной документации.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 xml:space="preserve">3.1.2. В рамках трудовой функции, указанной в </w:t>
      </w:r>
      <w:hyperlink w:anchor="P133" w:tooltip="2.1.2. Подготовка организационно-распорядительной документации по объектам капитального строительства.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2.1.2 п. 2.1</w:t>
        </w:r>
      </w:hyperlink>
      <w:r>
        <w:t xml:space="preserve"> настоящей должностной инструкции: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1) составляет графики выпуска проектной документации;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2) разрабатывает предложения по составу разработчиков разделов проектной документации;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3) утверждает и распределяет задания на проектирование объекта капитального строительства;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4) формирует задания субподрядным организациям на выполнение поручаемых им работ и предоставление необходимых исходных данных.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 xml:space="preserve">3.1.3. В рамках трудовой функции, указанной в </w:t>
      </w:r>
      <w:hyperlink w:anchor="P134" w:tooltip="2.1.3. Контроль разработки и выпуска проектной документации, в том числе ее разделов и частей, и рабочей документации, в том числе основных комплектов рабочих чертежей, прилагаемых документов, сметной документации, для объектов капитального строительства.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2.1.3 п. 2.1</w:t>
        </w:r>
      </w:hyperlink>
      <w:r>
        <w:t xml:space="preserve"> настоящей должностной инструкции: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1) контролирует подготовку проектной документации в соответствии с установленным графиком, условиями договора, требованиями нормативных правовых актов и документов системы технического регулирования в градостроительной деятельности и технико-экономическими показателями;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2) организует работу по устранению выявленных недостатков в процессе проектирования;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3) согласовывает принятые проектные решения;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4) организует внесение изменений в проектную документацию по результатам проведения экспертизы проектной документации;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5) согласовывает и осуществляет приемку результатов работ по подготовке проектной документации;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6) утверждает результаты работ по подготовке проектной документации;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7) представляет результаты работ по подготовке проектной документации заказчику;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 xml:space="preserve">8) контролирует соответствие рабочей документации установленным требованиям и </w:t>
      </w:r>
      <w:r>
        <w:lastRenderedPageBreak/>
        <w:t>удостоверение записи о соответствии;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9) подготавливает предложения о внесении изменений в проектную и рабочую документацию, связанных с введением в действие новых нормативных правовых актов и документов системы технического регулирования в градостроительной деятельности, или с учетом фактического состояния строительства;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10) контролирует осуществление авторского надзора;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11) контролирует формирование и ведение информационной модели объекта капитального строительства.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3.2. __________________________________________ (другие положения о должностных обязанностях).</w:t>
      </w:r>
    </w:p>
    <w:p w:rsidR="00517274" w:rsidRDefault="00517274">
      <w:pPr>
        <w:pStyle w:val="ConsPlusNormal0"/>
        <w:ind w:firstLine="540"/>
        <w:jc w:val="both"/>
      </w:pPr>
    </w:p>
    <w:p w:rsidR="00517274" w:rsidRDefault="00A03DE5">
      <w:pPr>
        <w:pStyle w:val="ConsPlusNormal0"/>
        <w:jc w:val="center"/>
        <w:outlineLvl w:val="0"/>
      </w:pPr>
      <w:r>
        <w:t>4. Права</w:t>
      </w:r>
    </w:p>
    <w:p w:rsidR="00517274" w:rsidRDefault="00517274">
      <w:pPr>
        <w:pStyle w:val="ConsPlusNormal0"/>
        <w:ind w:firstLine="540"/>
        <w:jc w:val="both"/>
      </w:pPr>
    </w:p>
    <w:p w:rsidR="00517274" w:rsidRDefault="00A03DE5">
      <w:pPr>
        <w:pStyle w:val="ConsPlusNormal0"/>
        <w:ind w:firstLine="540"/>
        <w:jc w:val="both"/>
      </w:pPr>
      <w:r>
        <w:t>Главный инженер проекта (специалист по организации архитектурно-строительного проектирования) имеет право: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4.1. Участвовать в обсуждении проектов решений руководства организации, в совещаниях по их подготовке и выполнению.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4.2. Подписывать и визировать документы в пределах своей компетенции.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4.3. Запрашивать у непосредственного руководителя разъяснения и уточнения по данным поручениям, выданным заданиям.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4.4. 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поручения.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4.5. 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 функций.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4.6. Требовать прекращения (приостановления) работ (в случае нарушений, несоблюдения установленных требований и т.д.), соблюдения установленных норм, правил, инструкций; давать указания по исправлению недостатков и устранению нарушений.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4.7. Вносить на рассмотрение своего непосредственного руководителя предложения по организации труда в рамках своих трудовых функций.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4.8. Участвовать в обсуждении вопросов, касающихся исполняемых должностных обязанностей.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4.9. ____________________________________________ (другие права).</w:t>
      </w:r>
    </w:p>
    <w:p w:rsidR="00517274" w:rsidRDefault="00517274">
      <w:pPr>
        <w:pStyle w:val="ConsPlusNormal0"/>
        <w:ind w:firstLine="540"/>
        <w:jc w:val="both"/>
      </w:pPr>
    </w:p>
    <w:p w:rsidR="00517274" w:rsidRDefault="00A03DE5">
      <w:pPr>
        <w:pStyle w:val="ConsPlusNormal0"/>
        <w:jc w:val="center"/>
        <w:outlineLvl w:val="0"/>
      </w:pPr>
      <w:r>
        <w:t>5. Ответственность</w:t>
      </w:r>
    </w:p>
    <w:p w:rsidR="00517274" w:rsidRDefault="00517274">
      <w:pPr>
        <w:pStyle w:val="ConsPlusNormal0"/>
        <w:ind w:firstLine="540"/>
        <w:jc w:val="both"/>
      </w:pPr>
    </w:p>
    <w:p w:rsidR="00517274" w:rsidRDefault="00A03DE5">
      <w:pPr>
        <w:pStyle w:val="ConsPlusNormal0"/>
        <w:ind w:firstLine="540"/>
        <w:jc w:val="both"/>
      </w:pPr>
      <w:r>
        <w:t>5.1. Главный инженер проекта (специалист по организации архитектурно-строительного проектирования) привлекается к ответственности: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-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- причинение ущерба организации - в порядке, установленном действующим трудовым законодательством Российской Федерации.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5.2. __________________________________________ (другие положения об ответственности).</w:t>
      </w:r>
    </w:p>
    <w:p w:rsidR="00517274" w:rsidRDefault="00517274">
      <w:pPr>
        <w:pStyle w:val="ConsPlusNormal0"/>
        <w:ind w:firstLine="540"/>
        <w:jc w:val="both"/>
      </w:pPr>
    </w:p>
    <w:p w:rsidR="00517274" w:rsidRDefault="00A03DE5">
      <w:pPr>
        <w:pStyle w:val="ConsPlusNormal0"/>
        <w:jc w:val="center"/>
        <w:outlineLvl w:val="0"/>
      </w:pPr>
      <w:r>
        <w:t>6. Заключительные положения</w:t>
      </w:r>
    </w:p>
    <w:p w:rsidR="00517274" w:rsidRDefault="00517274">
      <w:pPr>
        <w:pStyle w:val="ConsPlusNormal0"/>
        <w:ind w:firstLine="540"/>
        <w:jc w:val="both"/>
      </w:pPr>
    </w:p>
    <w:p w:rsidR="00517274" w:rsidRDefault="00A03DE5">
      <w:pPr>
        <w:pStyle w:val="ConsPlusNormal0"/>
        <w:ind w:firstLine="540"/>
        <w:jc w:val="both"/>
      </w:pPr>
      <w:r>
        <w:t xml:space="preserve">6.1. Настоящая инструкция разработана на основе Профессионального </w:t>
      </w:r>
      <w:hyperlink r:id="rId12" w:tooltip="Приказ Минтруда России от 21.04.2022 N 228н &quot;Об утверждении профессионального стандарта &quot;Специалист по организации архитектурно-строительного проектирования&quot; (Зарегистрировано в Минюсте России 24.05.2022 N 68568) {КонсультантПлюс}">
        <w:r>
          <w:rPr>
            <w:color w:val="0000FF"/>
          </w:rPr>
          <w:t>стандарта</w:t>
        </w:r>
      </w:hyperlink>
      <w:r>
        <w:t xml:space="preserve"> "Специалист по организации архитектурно-строительного проектирования", утвержденного Приказом Минтруда России от 21.04.2022 N 228н, с учетом ___________________________________ (реквизиты локальных нормативных актов организации).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6.2. Ознакомление работника с настоящей инструкцией осуществляется при приеме на работу (до подписания трудового договора).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Факт ознакомления работника с настоящей инструкцией подтверждается ___________________________________________ (подписью в листе ознакомления, являющемся неотъемлемой частью настоящей инструкции (в журнале ознакомления с инструкциями); в экземпляре инструкции, хранящемся у работодателя; иным способом).</w:t>
      </w:r>
    </w:p>
    <w:p w:rsidR="00517274" w:rsidRDefault="00A03DE5">
      <w:pPr>
        <w:pStyle w:val="ConsPlusNormal0"/>
        <w:spacing w:before="240"/>
        <w:ind w:firstLine="540"/>
        <w:jc w:val="both"/>
      </w:pPr>
      <w:r>
        <w:t>6.3. ___________________________________________________________.</w:t>
      </w:r>
    </w:p>
    <w:p w:rsidR="00517274" w:rsidRDefault="00517274">
      <w:pPr>
        <w:pStyle w:val="ConsPlusNormal0"/>
        <w:ind w:firstLine="540"/>
        <w:jc w:val="both"/>
      </w:pPr>
    </w:p>
    <w:p w:rsidR="00517274" w:rsidRDefault="00517274">
      <w:pPr>
        <w:pStyle w:val="ConsPlusNormal0"/>
        <w:ind w:firstLine="540"/>
        <w:jc w:val="both"/>
      </w:pPr>
    </w:p>
    <w:p w:rsidR="00517274" w:rsidRDefault="0051727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1727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7E9" w:rsidRDefault="00A03DE5">
      <w:r>
        <w:separator/>
      </w:r>
    </w:p>
  </w:endnote>
  <w:endnote w:type="continuationSeparator" w:id="0">
    <w:p w:rsidR="00B767E9" w:rsidRDefault="00A0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274" w:rsidRDefault="0051727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17274">
      <w:trPr>
        <w:trHeight w:hRule="exact" w:val="1663"/>
      </w:trPr>
      <w:tc>
        <w:tcPr>
          <w:tcW w:w="1650" w:type="pct"/>
          <w:vAlign w:val="center"/>
        </w:tcPr>
        <w:p w:rsidR="00517274" w:rsidRDefault="00A03DE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17274" w:rsidRDefault="00C66670">
          <w:pPr>
            <w:pStyle w:val="ConsPlusNormal0"/>
            <w:jc w:val="center"/>
          </w:pPr>
          <w:hyperlink r:id="rId1">
            <w:r w:rsidR="00A03DE5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17274" w:rsidRDefault="00A03DE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66670">
            <w:rPr>
              <w:rFonts w:ascii="Tahoma" w:hAnsi="Tahoma" w:cs="Tahoma"/>
              <w:noProof/>
            </w:rPr>
            <w:t>11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66670">
            <w:rPr>
              <w:rFonts w:ascii="Tahoma" w:hAnsi="Tahoma" w:cs="Tahoma"/>
              <w:noProof/>
            </w:rPr>
            <w:t>11</w:t>
          </w:r>
          <w:r>
            <w:fldChar w:fldCharType="end"/>
          </w:r>
        </w:p>
      </w:tc>
    </w:tr>
  </w:tbl>
  <w:p w:rsidR="00517274" w:rsidRDefault="00A03DE5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274" w:rsidRDefault="0051727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17274">
      <w:trPr>
        <w:trHeight w:hRule="exact" w:val="1663"/>
      </w:trPr>
      <w:tc>
        <w:tcPr>
          <w:tcW w:w="1650" w:type="pct"/>
          <w:vAlign w:val="center"/>
        </w:tcPr>
        <w:p w:rsidR="00517274" w:rsidRDefault="00A03DE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17274" w:rsidRDefault="00C66670">
          <w:pPr>
            <w:pStyle w:val="ConsPlusNormal0"/>
            <w:jc w:val="center"/>
          </w:pPr>
          <w:hyperlink r:id="rId1">
            <w:r w:rsidR="00A03DE5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17274" w:rsidRDefault="00A03DE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66670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66670">
            <w:rPr>
              <w:rFonts w:ascii="Tahoma" w:hAnsi="Tahoma" w:cs="Tahoma"/>
              <w:noProof/>
            </w:rPr>
            <w:t>11</w:t>
          </w:r>
          <w:r>
            <w:fldChar w:fldCharType="end"/>
          </w:r>
        </w:p>
      </w:tc>
    </w:tr>
  </w:tbl>
  <w:p w:rsidR="00517274" w:rsidRDefault="00A03DE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7E9" w:rsidRDefault="00A03DE5">
      <w:r>
        <w:separator/>
      </w:r>
    </w:p>
  </w:footnote>
  <w:footnote w:type="continuationSeparator" w:id="0">
    <w:p w:rsidR="00B767E9" w:rsidRDefault="00A03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17274">
      <w:trPr>
        <w:trHeight w:hRule="exact" w:val="1683"/>
      </w:trPr>
      <w:tc>
        <w:tcPr>
          <w:tcW w:w="2700" w:type="pct"/>
          <w:vAlign w:val="center"/>
        </w:tcPr>
        <w:p w:rsidR="00517274" w:rsidRDefault="00A03DE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Форма: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 xml:space="preserve">Должностная инструкция главного инженера проекта (специалиста по организации архитектурно-строительного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проектиро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  <w:proofErr w:type="gramEnd"/>
        </w:p>
      </w:tc>
      <w:tc>
        <w:tcPr>
          <w:tcW w:w="2300" w:type="pct"/>
          <w:vAlign w:val="center"/>
        </w:tcPr>
        <w:p w:rsidR="00517274" w:rsidRDefault="00A03DE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21.04.2025</w:t>
          </w:r>
        </w:p>
      </w:tc>
    </w:tr>
  </w:tbl>
  <w:p w:rsidR="00517274" w:rsidRDefault="0051727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17274" w:rsidRDefault="00517274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17274">
      <w:trPr>
        <w:trHeight w:hRule="exact" w:val="1683"/>
      </w:trPr>
      <w:tc>
        <w:tcPr>
          <w:tcW w:w="2700" w:type="pct"/>
          <w:vAlign w:val="center"/>
        </w:tcPr>
        <w:p w:rsidR="00517274" w:rsidRDefault="00A03DE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Форма: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 xml:space="preserve">Должностная инструкция главного инженера проекта (специалиста по организации архитектурно-строительного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проектиро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  <w:proofErr w:type="gramEnd"/>
        </w:p>
      </w:tc>
      <w:tc>
        <w:tcPr>
          <w:tcW w:w="2300" w:type="pct"/>
          <w:vAlign w:val="center"/>
        </w:tcPr>
        <w:p w:rsidR="00517274" w:rsidRDefault="00A03DE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21.04.2025</w:t>
          </w:r>
        </w:p>
      </w:tc>
    </w:tr>
  </w:tbl>
  <w:p w:rsidR="00517274" w:rsidRDefault="0051727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17274" w:rsidRDefault="00517274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274"/>
    <w:rsid w:val="00517274"/>
    <w:rsid w:val="00A03DE5"/>
    <w:rsid w:val="00B767E9"/>
    <w:rsid w:val="00C6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A03D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A03D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17524&amp;date=21.04.2025&amp;dst=100011&amp;field=134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17524&amp;date=21.04.2025&amp;dst=100067&amp;field=13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PKV&amp;n=1034&amp;date=21.04.2025&amp;dst=100797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3271</Words>
  <Characters>18651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Должностная инструкция главного инженера проекта (специалиста по организации архитектурно-строительного проектирования) (профессиональный стандарт "Специалист по организации архитектурно-строительного проектирования")
(Подготовлен для системы Консу</vt:lpstr>
    </vt:vector>
  </TitlesOfParts>
  <Company>КонсультантПлюс Версия 4024.00.50</Company>
  <LinksUpToDate>false</LinksUpToDate>
  <CharactersWithSpaces>21879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Должностная инструкция главного инженера проекта (специалиста по организации архитектурно-строительного проектирования) (профессиональный стандарт "Специалист по организации архитектурно-строительного проектирования")
(Подготовлен для системы КонсультантПлюс, 2025)</dc:title>
  <dc:creator>VAV</dc:creator>
  <cp:lastModifiedBy>Gennadiy</cp:lastModifiedBy>
  <cp:revision>3</cp:revision>
  <cp:lastPrinted>2025-04-21T13:32:00Z</cp:lastPrinted>
  <dcterms:created xsi:type="dcterms:W3CDTF">2025-04-21T12:13:00Z</dcterms:created>
  <dcterms:modified xsi:type="dcterms:W3CDTF">2025-04-21T13:36:00Z</dcterms:modified>
</cp:coreProperties>
</file>